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49D" w:rsidRDefault="00DE349D" w:rsidP="00DE349D">
      <w:pPr>
        <w:autoSpaceDE w:val="0"/>
        <w:autoSpaceDN w:val="0"/>
        <w:adjustRightInd w:val="0"/>
        <w:spacing w:after="0" w:line="240" w:lineRule="auto"/>
        <w:jc w:val="right"/>
        <w:rPr>
          <w:rFonts w:ascii="JOFrutiCn-Regular" w:hAnsi="JOFrutiCn-Regular" w:cs="JOFrutiCn-Regular"/>
          <w:color w:val="231F1F"/>
          <w:sz w:val="16"/>
          <w:szCs w:val="16"/>
        </w:rPr>
      </w:pPr>
      <w:r>
        <w:rPr>
          <w:rFonts w:ascii="JOFrutiCn-Regular" w:hAnsi="JOFrutiCn-Regular" w:cs="JOFrutiCn-Regular"/>
          <w:color w:val="231F1F"/>
          <w:sz w:val="16"/>
          <w:szCs w:val="16"/>
        </w:rPr>
        <w:t>LE JOURNAL DE VITRÉ</w:t>
      </w:r>
    </w:p>
    <w:p w:rsidR="00DE349D" w:rsidRDefault="00DE349D" w:rsidP="00DE349D">
      <w:pPr>
        <w:autoSpaceDE w:val="0"/>
        <w:autoSpaceDN w:val="0"/>
        <w:adjustRightInd w:val="0"/>
        <w:spacing w:after="0" w:line="240" w:lineRule="auto"/>
        <w:jc w:val="right"/>
        <w:rPr>
          <w:rFonts w:ascii="JOFrutiCn-Regular" w:hAnsi="JOFrutiCn-Regular" w:cs="JOFrutiCn-Regular"/>
          <w:color w:val="231F1F"/>
          <w:sz w:val="16"/>
          <w:szCs w:val="16"/>
        </w:rPr>
      </w:pPr>
      <w:r>
        <w:rPr>
          <w:rFonts w:ascii="JOFrutiCn-Regular" w:hAnsi="JOFrutiCn-Regular" w:cs="JOFrutiCn-Regular"/>
          <w:color w:val="231F1F"/>
          <w:sz w:val="16"/>
          <w:szCs w:val="16"/>
        </w:rPr>
        <w:t>VENDREDI 21 OCTOBRE 2016</w:t>
      </w:r>
    </w:p>
    <w:p w:rsidR="00DE349D" w:rsidRDefault="00DE349D" w:rsidP="00DE349D">
      <w:pPr>
        <w:autoSpaceDE w:val="0"/>
        <w:autoSpaceDN w:val="0"/>
        <w:adjustRightInd w:val="0"/>
        <w:spacing w:after="0" w:line="240" w:lineRule="auto"/>
        <w:jc w:val="right"/>
        <w:rPr>
          <w:rFonts w:ascii="PBHFrutiBlack-Regular" w:hAnsi="PBHFrutiBlack-Regular" w:cs="PBHFrutiBlack-Regular"/>
          <w:color w:val="231F1F"/>
          <w:sz w:val="36"/>
          <w:szCs w:val="36"/>
        </w:rPr>
      </w:pPr>
      <w:r>
        <w:rPr>
          <w:rFonts w:ascii="JOFrutiCn-Regular" w:hAnsi="JOFrutiCn-Regular" w:cs="JOFrutiCn-Regular"/>
          <w:color w:val="231F1F"/>
          <w:sz w:val="16"/>
          <w:szCs w:val="16"/>
        </w:rPr>
        <w:t xml:space="preserve">www.lejournaldevitre.fr </w:t>
      </w:r>
      <w:r>
        <w:rPr>
          <w:rFonts w:ascii="JOFrutiBold-Regular" w:hAnsi="JOFrutiBold-Regular" w:cs="JOFrutiBold-Regular"/>
          <w:b/>
          <w:bCs/>
          <w:color w:val="656263"/>
          <w:sz w:val="36"/>
          <w:szCs w:val="36"/>
        </w:rPr>
        <w:t>21</w:t>
      </w:r>
    </w:p>
    <w:p w:rsidR="00DE349D" w:rsidRDefault="00DE349D" w:rsidP="00F94EE6">
      <w:pPr>
        <w:autoSpaceDE w:val="0"/>
        <w:autoSpaceDN w:val="0"/>
        <w:adjustRightInd w:val="0"/>
        <w:spacing w:after="0" w:line="240" w:lineRule="auto"/>
        <w:rPr>
          <w:rFonts w:ascii="PBHFrutiBlack-Regular" w:hAnsi="PBHFrutiBlack-Regular" w:cs="PBHFrutiBlack-Regular"/>
          <w:color w:val="231F1F"/>
          <w:sz w:val="36"/>
          <w:szCs w:val="36"/>
        </w:rPr>
      </w:pPr>
    </w:p>
    <w:p w:rsidR="00F94EE6" w:rsidRDefault="00F94EE6" w:rsidP="00CD17EB">
      <w:pPr>
        <w:autoSpaceDE w:val="0"/>
        <w:autoSpaceDN w:val="0"/>
        <w:adjustRightInd w:val="0"/>
        <w:spacing w:after="0" w:line="240" w:lineRule="auto"/>
        <w:jc w:val="center"/>
        <w:rPr>
          <w:rFonts w:ascii="PBHFrutiBlack-Regular" w:hAnsi="PBHFrutiBlack-Regular" w:cs="PBHFrutiBlack-Regular"/>
          <w:color w:val="231F1F"/>
          <w:sz w:val="36"/>
          <w:szCs w:val="36"/>
        </w:rPr>
      </w:pPr>
      <w:r>
        <w:rPr>
          <w:rFonts w:ascii="PBHFrutiBlack-Regular" w:hAnsi="PBHFrutiBlack-Regular" w:cs="PBHFrutiBlack-Regular"/>
          <w:color w:val="231F1F"/>
          <w:sz w:val="36"/>
          <w:szCs w:val="36"/>
        </w:rPr>
        <w:t xml:space="preserve">Quatre ergothérapeutes </w:t>
      </w:r>
      <w:r>
        <w:rPr>
          <w:rFonts w:ascii="PBHFrutiBlack-Regular" w:hAnsi="PBHFrutiBlack-Regular" w:cs="PBHFrutiBlack-Regular"/>
          <w:color w:val="231F1F"/>
          <w:sz w:val="36"/>
          <w:szCs w:val="36"/>
        </w:rPr>
        <w:t>à l’</w:t>
      </w:r>
      <w:r>
        <w:rPr>
          <w:rFonts w:ascii="PBHFrutiBlack-Regular" w:hAnsi="PBHFrutiBlack-Regular" w:cs="PBHFrutiBlack-Regular"/>
          <w:color w:val="231F1F"/>
          <w:sz w:val="36"/>
          <w:szCs w:val="36"/>
        </w:rPr>
        <w:t>EH</w:t>
      </w:r>
      <w:r>
        <w:rPr>
          <w:rFonts w:ascii="PBHFrutiBlack-Regular" w:hAnsi="PBHFrutiBlack-Regular" w:cs="PBHFrutiBlack-Regular"/>
          <w:color w:val="231F1F"/>
          <w:sz w:val="36"/>
          <w:szCs w:val="36"/>
        </w:rPr>
        <w:t>PAD</w:t>
      </w:r>
      <w:r>
        <w:rPr>
          <w:rFonts w:ascii="PBHFrutiBlack-Regular" w:hAnsi="PBHFrutiBlack-Regular" w:cs="PBHFrutiBlack-Regular"/>
          <w:color w:val="231F1F"/>
          <w:sz w:val="36"/>
          <w:szCs w:val="36"/>
        </w:rPr>
        <w:t xml:space="preserve"> « Pierre et Marie</w:t>
      </w:r>
      <w:r>
        <w:rPr>
          <w:rFonts w:ascii="PBHFrutiBlack-Regular" w:hAnsi="PBHFrutiBlack-Regular" w:cs="PBHFrutiBlack-Regular"/>
          <w:color w:val="231F1F"/>
          <w:sz w:val="36"/>
          <w:szCs w:val="36"/>
        </w:rPr>
        <w:t xml:space="preserve"> Curie</w:t>
      </w:r>
      <w:r>
        <w:rPr>
          <w:rFonts w:ascii="PBHFrutiBlack-Regular" w:hAnsi="PBHFrutiBlack-Regular" w:cs="PBHFrutiBlack-Regular"/>
          <w:color w:val="231F1F"/>
          <w:sz w:val="36"/>
          <w:szCs w:val="36"/>
        </w:rPr>
        <w:t> »</w:t>
      </w:r>
    </w:p>
    <w:p w:rsidR="00DE349D" w:rsidRDefault="00DE349D" w:rsidP="00F94EE6">
      <w:pPr>
        <w:autoSpaceDE w:val="0"/>
        <w:autoSpaceDN w:val="0"/>
        <w:adjustRightInd w:val="0"/>
        <w:spacing w:after="0" w:line="240" w:lineRule="auto"/>
        <w:rPr>
          <w:rFonts w:ascii="PBHFrutiLight-Regular" w:hAnsi="PBHFrutiLight-Regular" w:cs="PBHFrutiLight-Regular"/>
          <w:color w:val="231F1F"/>
          <w:sz w:val="18"/>
          <w:szCs w:val="18"/>
        </w:rPr>
      </w:pPr>
    </w:p>
    <w:p w:rsidR="00DE349D" w:rsidRDefault="00DE349D" w:rsidP="00F94EE6">
      <w:pPr>
        <w:autoSpaceDE w:val="0"/>
        <w:autoSpaceDN w:val="0"/>
        <w:adjustRightInd w:val="0"/>
        <w:spacing w:after="0" w:line="240" w:lineRule="auto"/>
        <w:rPr>
          <w:rFonts w:ascii="PBHFrutiLight-Regular" w:hAnsi="PBHFrutiLight-Regular" w:cs="PBHFrutiLight-Regular"/>
          <w:color w:val="231F1F"/>
          <w:sz w:val="18"/>
          <w:szCs w:val="18"/>
        </w:rPr>
      </w:pPr>
    </w:p>
    <w:p w:rsidR="00F94EE6" w:rsidRPr="00CD17EB" w:rsidRDefault="00F94EE6" w:rsidP="00DE349D">
      <w:pPr>
        <w:autoSpaceDE w:val="0"/>
        <w:autoSpaceDN w:val="0"/>
        <w:adjustRightInd w:val="0"/>
        <w:spacing w:after="0" w:line="240" w:lineRule="auto"/>
        <w:jc w:val="both"/>
        <w:rPr>
          <w:rFonts w:ascii="PBHFrutiLight-Regular" w:hAnsi="PBHFrutiLight-Regular" w:cs="PBHFrutiLight-Regular"/>
          <w:color w:val="231F1F"/>
          <w:szCs w:val="18"/>
        </w:rPr>
      </w:pP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Camille </w:t>
      </w:r>
      <w:proofErr w:type="spellStart"/>
      <w:r w:rsidRPr="00CD17EB">
        <w:rPr>
          <w:rFonts w:ascii="PBHFrutiLight-Regular" w:hAnsi="PBHFrutiLight-Regular" w:cs="PBHFrutiLight-Regular"/>
          <w:color w:val="231F1F"/>
          <w:szCs w:val="18"/>
        </w:rPr>
        <w:t>Berthomé</w:t>
      </w:r>
      <w:proofErr w:type="spellEnd"/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, Yoan Le Corre, Sophie Legros et Abigaël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T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illier poursuivent des études à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l’Instit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ut de forma</w:t>
      </w:r>
      <w:bookmarkStart w:id="0" w:name="_GoBack"/>
      <w:bookmarkEnd w:id="0"/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tion en ergothérapie de Rennes. Mercredi 5 octobre, ils organisaient une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journée festive intitulée </w:t>
      </w:r>
      <w:r w:rsidRPr="00CD17EB">
        <w:rPr>
          <w:rFonts w:ascii="PBHFrutiLight-Italic" w:hAnsi="PBHFrutiLight-Italic" w:cs="PBHFrutiLight-Italic"/>
          <w:i/>
          <w:iCs/>
          <w:color w:val="231F1F"/>
          <w:szCs w:val="18"/>
        </w:rPr>
        <w:t>Au Bonheur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 </w:t>
      </w:r>
      <w:r w:rsidRPr="00CD17EB">
        <w:rPr>
          <w:rFonts w:ascii="PBHFrutiLight-Italic" w:hAnsi="PBHFrutiLight-Italic" w:cs="PBHFrutiLight-Italic"/>
          <w:i/>
          <w:iCs/>
          <w:color w:val="231F1F"/>
          <w:szCs w:val="18"/>
        </w:rPr>
        <w:t xml:space="preserve">des Anciens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pour l’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Ehpad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Pierre et Marie Curie de Retiers.</w:t>
      </w:r>
    </w:p>
    <w:p w:rsidR="00CD17EB" w:rsidRDefault="00F12496" w:rsidP="00DE349D">
      <w:pPr>
        <w:autoSpaceDE w:val="0"/>
        <w:autoSpaceDN w:val="0"/>
        <w:adjustRightInd w:val="0"/>
        <w:spacing w:after="0" w:line="240" w:lineRule="auto"/>
        <w:jc w:val="both"/>
        <w:rPr>
          <w:rFonts w:ascii="PBHFrutiLight-Regular" w:hAnsi="PBHFrutiLight-Regular" w:cs="PBHFrutiLight-Regular"/>
          <w:color w:val="231F1F"/>
          <w:szCs w:val="18"/>
        </w:rPr>
      </w:pPr>
      <w:r w:rsidRPr="00CD17EB">
        <w:rPr>
          <w:rFonts w:ascii="PBHFrutiLight-Regular" w:hAnsi="PBHFrutiLight-Regular" w:cs="PBHFrutiLight-Regular"/>
          <w:noProof/>
          <w:color w:val="231F1F"/>
          <w:szCs w:val="18"/>
          <w:lang w:eastAsia="fr-FR"/>
        </w:rPr>
        <w:drawing>
          <wp:anchor distT="0" distB="0" distL="114300" distR="114300" simplePos="0" relativeHeight="251658240" behindDoc="1" locked="0" layoutInCell="1" allowOverlap="1" wp14:anchorId="13552CB8" wp14:editId="45A15DBE">
            <wp:simplePos x="0" y="0"/>
            <wp:positionH relativeFrom="column">
              <wp:posOffset>1903730</wp:posOffset>
            </wp:positionH>
            <wp:positionV relativeFrom="paragraph">
              <wp:posOffset>53975</wp:posOffset>
            </wp:positionV>
            <wp:extent cx="3905250" cy="2600960"/>
            <wp:effectExtent l="0" t="0" r="0" b="8890"/>
            <wp:wrapTight wrapText="bothSides">
              <wp:wrapPolygon edited="0">
                <wp:start x="0" y="0"/>
                <wp:lineTo x="0" y="21516"/>
                <wp:lineTo x="21495" y="21516"/>
                <wp:lineTo x="21495" y="0"/>
                <wp:lineTo x="0" y="0"/>
              </wp:wrapPolygon>
            </wp:wrapTight>
            <wp:docPr id="3" name="Image 3" descr="Y:\Windatas\Animateurs\Mes documents animation\Mes images\PHOTOS\site internet\photos pour site internet\2016\10=octobre\photos à développer projet\DSC095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Y:\Windatas\Animateurs\Mes documents animation\Mes images\PHOTOS\site internet\photos pour site internet\2016\10=octobre\photos à développer projet\DSC0958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2600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17EB" w:rsidRDefault="00F94EE6" w:rsidP="00DE349D">
      <w:pPr>
        <w:autoSpaceDE w:val="0"/>
        <w:autoSpaceDN w:val="0"/>
        <w:adjustRightInd w:val="0"/>
        <w:spacing w:after="0" w:line="240" w:lineRule="auto"/>
        <w:jc w:val="both"/>
        <w:rPr>
          <w:rFonts w:ascii="PBHFrutiLight-Regular" w:hAnsi="PBHFrutiLight-Regular" w:cs="PBHFrutiLight-Regular"/>
          <w:color w:val="231F1F"/>
          <w:szCs w:val="18"/>
        </w:rPr>
      </w:pPr>
      <w:r w:rsidRPr="00CD17EB">
        <w:rPr>
          <w:rFonts w:ascii="PBHFrutiLight-Regular" w:hAnsi="PBHFrutiLight-Regular" w:cs="PBHFrutiLight-Regular"/>
          <w:color w:val="231F1F"/>
          <w:szCs w:val="18"/>
        </w:rPr>
        <w:t>L’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objectif, qui est basé sur les souvenirs des résidents, est de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favori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ser la stimulation sensorielle, cognitive, émotionnelle et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a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mnésique. Lors de cette journée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plusieurs stands ont ét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é mis en place avec les résidents ainsi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qu’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une ferme itinérante. </w:t>
      </w:r>
    </w:p>
    <w:p w:rsidR="00CD17EB" w:rsidRDefault="00F94EE6" w:rsidP="00DE349D">
      <w:pPr>
        <w:autoSpaceDE w:val="0"/>
        <w:autoSpaceDN w:val="0"/>
        <w:adjustRightInd w:val="0"/>
        <w:spacing w:after="0" w:line="240" w:lineRule="auto"/>
        <w:jc w:val="both"/>
        <w:rPr>
          <w:rFonts w:ascii="PBHFrutiLight-Regular" w:hAnsi="PBHFrutiLight-Regular" w:cs="PBHFrutiLight-Regular"/>
          <w:color w:val="231F1F"/>
          <w:szCs w:val="18"/>
        </w:rPr>
      </w:pP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La journée était ouverte au public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et s’</w:t>
      </w:r>
      <w:r w:rsidR="00B96F0A">
        <w:rPr>
          <w:rFonts w:ascii="PBHFrutiLight-Regular" w:hAnsi="PBHFrutiLight-Regular" w:cs="PBHFrutiLight-Regular"/>
          <w:color w:val="231F1F"/>
          <w:szCs w:val="18"/>
        </w:rPr>
        <w:t xml:space="preserve">inscrit dans le cadre de la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Semaine bleue. </w:t>
      </w:r>
    </w:p>
    <w:p w:rsidR="00B96F0A" w:rsidRDefault="00B96F0A" w:rsidP="00DE349D">
      <w:pPr>
        <w:autoSpaceDE w:val="0"/>
        <w:autoSpaceDN w:val="0"/>
        <w:adjustRightInd w:val="0"/>
        <w:spacing w:after="0" w:line="240" w:lineRule="auto"/>
        <w:jc w:val="both"/>
        <w:rPr>
          <w:rFonts w:ascii="PBHFrutiLight-Regular" w:hAnsi="PBHFrutiLight-Regular" w:cs="PBHFrutiLight-Regular"/>
          <w:color w:val="231F1F"/>
          <w:szCs w:val="18"/>
        </w:rPr>
      </w:pPr>
    </w:p>
    <w:p w:rsidR="000967E6" w:rsidRPr="00CD17EB" w:rsidRDefault="00F94EE6" w:rsidP="00DE349D">
      <w:pPr>
        <w:autoSpaceDE w:val="0"/>
        <w:autoSpaceDN w:val="0"/>
        <w:adjustRightInd w:val="0"/>
        <w:spacing w:after="0" w:line="240" w:lineRule="auto"/>
        <w:jc w:val="both"/>
        <w:rPr>
          <w:rFonts w:ascii="PBHFrutiLight-Regular" w:hAnsi="PBHFrutiLight-Regular" w:cs="PBHFrutiLight-Regular"/>
          <w:color w:val="231F1F"/>
          <w:szCs w:val="18"/>
        </w:rPr>
      </w:pPr>
      <w:r w:rsidRPr="00CD17EB">
        <w:rPr>
          <w:rFonts w:ascii="PBHFrutiLight-Regular" w:hAnsi="PBHFrutiLight-Regular" w:cs="PBHFrutiLight-Regular"/>
          <w:color w:val="231F1F"/>
          <w:szCs w:val="18"/>
        </w:rPr>
        <w:t>L’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ergothérapeute intervient dans ces lieux de vie afin de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per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mettre aux personnes y résidant de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garder le pl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 xml:space="preserve">us longtemps possible leur indépendance et </w:t>
      </w:r>
      <w:r w:rsidRPr="00CD17EB">
        <w:rPr>
          <w:rFonts w:ascii="PBHFrutiLight-Regular" w:hAnsi="PBHFrutiLight-Regular" w:cs="PBHFrutiLight-Regular"/>
          <w:color w:val="231F1F"/>
          <w:szCs w:val="18"/>
        </w:rPr>
        <w:t>autonomie</w:t>
      </w:r>
      <w:r w:rsidR="00DE349D" w:rsidRPr="00CD17EB">
        <w:rPr>
          <w:rFonts w:ascii="PBHFrutiLight-Regular" w:hAnsi="PBHFrutiLight-Regular" w:cs="PBHFrutiLight-Regular"/>
          <w:color w:val="231F1F"/>
          <w:szCs w:val="18"/>
        </w:rPr>
        <w:t>.</w:t>
      </w:r>
    </w:p>
    <w:p w:rsidR="00F94EE6" w:rsidRPr="00CD17EB" w:rsidRDefault="00F94EE6" w:rsidP="00F94EE6">
      <w:pPr>
        <w:rPr>
          <w:rFonts w:ascii="PBHFrutiLight-Regular" w:hAnsi="PBHFrutiLight-Regular" w:cs="PBHFrutiLight-Regular"/>
          <w:color w:val="231F1F"/>
          <w:szCs w:val="18"/>
        </w:rPr>
      </w:pPr>
    </w:p>
    <w:p w:rsidR="00F94EE6" w:rsidRDefault="00F94EE6" w:rsidP="00F94EE6"/>
    <w:sectPr w:rsidR="00F94E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JOFrutiCn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BHFrutiBlack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JOFrutiBold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PBHFrutiLight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BHFrutiLight-Ital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EE6"/>
    <w:rsid w:val="0026651A"/>
    <w:rsid w:val="004D3F45"/>
    <w:rsid w:val="008C0AB1"/>
    <w:rsid w:val="00AD4CE3"/>
    <w:rsid w:val="00B96F0A"/>
    <w:rsid w:val="00CD17EB"/>
    <w:rsid w:val="00DE349D"/>
    <w:rsid w:val="00E15E2A"/>
    <w:rsid w:val="00F12496"/>
    <w:rsid w:val="00F54CC7"/>
    <w:rsid w:val="00F94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94E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4E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94E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4E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140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Qualite</dc:creator>
  <cp:lastModifiedBy>Qualite</cp:lastModifiedBy>
  <cp:revision>9</cp:revision>
  <cp:lastPrinted>2016-11-22T15:23:00Z</cp:lastPrinted>
  <dcterms:created xsi:type="dcterms:W3CDTF">2016-11-22T15:16:00Z</dcterms:created>
  <dcterms:modified xsi:type="dcterms:W3CDTF">2016-11-22T15:25:00Z</dcterms:modified>
</cp:coreProperties>
</file>